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0728" w14:textId="77777777" w:rsidR="009D7B42" w:rsidRDefault="009D7B42" w:rsidP="004F3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425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рабочей программе по русскому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</w:t>
      </w:r>
      <w:r w:rsidR="00425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5-9кл</w:t>
      </w:r>
    </w:p>
    <w:p w14:paraId="0DDB537D" w14:textId="77777777" w:rsidR="00966A9F" w:rsidRDefault="00966A9F" w:rsidP="00966A9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Документы.</w:t>
      </w:r>
    </w:p>
    <w:p w14:paraId="7D45DF1E" w14:textId="77777777" w:rsidR="004F3D2D" w:rsidRPr="004F3D2D" w:rsidRDefault="004F3D2D" w:rsidP="004F3D2D">
      <w:pPr>
        <w:ind w:left="105"/>
        <w:jc w:val="both"/>
        <w:rPr>
          <w:rFonts w:ascii="Times New Roman" w:hAnsi="Times New Roman"/>
          <w:sz w:val="24"/>
          <w:szCs w:val="24"/>
        </w:rPr>
      </w:pPr>
      <w:r w:rsidRPr="004F3D2D">
        <w:rPr>
          <w:rFonts w:eastAsia="Calibri"/>
          <w:sz w:val="24"/>
        </w:rPr>
        <w:t xml:space="preserve">- </w:t>
      </w:r>
      <w:r w:rsidRPr="004F3D2D">
        <w:rPr>
          <w:rFonts w:ascii="Times New Roman" w:hAnsi="Times New Roman"/>
          <w:sz w:val="24"/>
          <w:szCs w:val="24"/>
        </w:rPr>
        <w:t>Федеральный закон от 29 декабря 2012 года № 273-ФЗ «Об образовании в Российской Федерации» (с изменениями и дополнениями)</w:t>
      </w:r>
    </w:p>
    <w:p w14:paraId="7C8D6E8B" w14:textId="5AA7D93B" w:rsidR="004F3D2D" w:rsidRPr="004F3D2D" w:rsidRDefault="004F3D2D" w:rsidP="004F3D2D">
      <w:pPr>
        <w:rPr>
          <w:rFonts w:ascii="Times New Roman" w:hAnsi="Times New Roman"/>
          <w:sz w:val="24"/>
          <w:szCs w:val="24"/>
        </w:rPr>
      </w:pPr>
      <w:r w:rsidRPr="004F3D2D">
        <w:rPr>
          <w:rFonts w:ascii="Times New Roman" w:hAnsi="Times New Roman"/>
          <w:sz w:val="24"/>
          <w:szCs w:val="24"/>
        </w:rPr>
        <w:t>-</w:t>
      </w:r>
      <w:r w:rsidRPr="004F3D2D">
        <w:rPr>
          <w:rFonts w:ascii="Times New Roman" w:hAnsi="Times New Roman"/>
          <w:sz w:val="24"/>
          <w:szCs w:val="24"/>
        </w:rPr>
        <w:t xml:space="preserve">Рабочая программа основного общего </w:t>
      </w:r>
      <w:proofErr w:type="gramStart"/>
      <w:r w:rsidRPr="004F3D2D">
        <w:rPr>
          <w:rFonts w:ascii="Times New Roman" w:hAnsi="Times New Roman"/>
          <w:sz w:val="24"/>
          <w:szCs w:val="24"/>
        </w:rPr>
        <w:t>образования  разработана</w:t>
      </w:r>
      <w:proofErr w:type="gramEnd"/>
      <w:r w:rsidRPr="004F3D2D">
        <w:rPr>
          <w:rFonts w:ascii="Times New Roman" w:hAnsi="Times New Roman"/>
          <w:sz w:val="24"/>
          <w:szCs w:val="24"/>
        </w:rPr>
        <w:t xml:space="preserve"> на основе федеральной образовательной программы основного общего образования (ФОП ООО), утвержденной приказом Министерства просвещения Российской Федерации № 370 от 18.05.2023г</w:t>
      </w:r>
    </w:p>
    <w:p w14:paraId="58D6B305" w14:textId="5FD0D961" w:rsidR="004F3D2D" w:rsidRPr="004F3D2D" w:rsidRDefault="004F3D2D" w:rsidP="004F3D2D">
      <w:pPr>
        <w:spacing w:after="150"/>
        <w:rPr>
          <w:rFonts w:ascii="Times New Roman" w:hAnsi="Times New Roman"/>
          <w:sz w:val="24"/>
          <w:szCs w:val="24"/>
        </w:rPr>
      </w:pPr>
      <w:r w:rsidRPr="004F3D2D">
        <w:rPr>
          <w:rFonts w:ascii="Times New Roman" w:hAnsi="Times New Roman"/>
          <w:sz w:val="24"/>
          <w:szCs w:val="24"/>
        </w:rPr>
        <w:t xml:space="preserve"> -Решения педагогического совета ЧОУ НЕРПЦ (МП) Православная гимназия во имя Святых Кирилла и Мефодия города Нижнего Новгорода (протокол от 25.08.2023 № 1) «Об утверждении основной образовательной программы основного общего образования (далее – </w:t>
      </w:r>
      <w:proofErr w:type="gramStart"/>
      <w:r w:rsidRPr="004F3D2D">
        <w:rPr>
          <w:rFonts w:ascii="Times New Roman" w:hAnsi="Times New Roman"/>
          <w:sz w:val="24"/>
          <w:szCs w:val="24"/>
        </w:rPr>
        <w:t>ООО )</w:t>
      </w:r>
      <w:proofErr w:type="gramEnd"/>
    </w:p>
    <w:p w14:paraId="3F9EAFA4" w14:textId="77777777" w:rsidR="004F3D2D" w:rsidRPr="004F3D2D" w:rsidRDefault="004F3D2D" w:rsidP="004F3D2D">
      <w:pPr>
        <w:rPr>
          <w:rFonts w:ascii="Times New Roman" w:hAnsi="Times New Roman"/>
          <w:sz w:val="24"/>
          <w:szCs w:val="24"/>
        </w:rPr>
      </w:pPr>
      <w:r w:rsidRPr="004F3D2D">
        <w:rPr>
          <w:rFonts w:ascii="Times New Roman" w:hAnsi="Times New Roman"/>
          <w:sz w:val="24"/>
          <w:szCs w:val="24"/>
        </w:rPr>
        <w:t xml:space="preserve">-Приказ </w:t>
      </w:r>
      <w:proofErr w:type="spellStart"/>
      <w:r w:rsidRPr="004F3D2D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4F3D2D">
        <w:rPr>
          <w:rFonts w:ascii="Times New Roman" w:hAnsi="Times New Roman"/>
          <w:sz w:val="24"/>
          <w:szCs w:val="24"/>
        </w:rPr>
        <w:t xml:space="preserve"> России от 21.09.2022 № 858 «Об утверждении федерального перечня учебников, допущенных к использованию»</w:t>
      </w:r>
    </w:p>
    <w:p w14:paraId="6E1E7180" w14:textId="77777777" w:rsidR="006B0E88" w:rsidRPr="00966A9F" w:rsidRDefault="006B0E88" w:rsidP="00966A9F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53509" w14:textId="77777777" w:rsidR="00966A9F" w:rsidRP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A9F">
        <w:rPr>
          <w:rFonts w:ascii="Times New Roman" w:hAnsi="Times New Roman" w:cs="Times New Roman"/>
          <w:b/>
          <w:sz w:val="24"/>
          <w:szCs w:val="24"/>
        </w:rPr>
        <w:t>2.Учебники.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4230"/>
        <w:gridCol w:w="2117"/>
        <w:gridCol w:w="1254"/>
        <w:gridCol w:w="1970"/>
      </w:tblGrid>
      <w:tr w:rsidR="00F84F94" w:rsidRPr="00216CC3" w14:paraId="7ED88A6F" w14:textId="77777777" w:rsidTr="00B7024E">
        <w:trPr>
          <w:trHeight w:val="1020"/>
        </w:trPr>
        <w:tc>
          <w:tcPr>
            <w:tcW w:w="3948" w:type="dxa"/>
            <w:hideMark/>
          </w:tcPr>
          <w:p w14:paraId="7A0065B8" w14:textId="77777777" w:rsidR="00F84F94" w:rsidRPr="00216CC3" w:rsidRDefault="00F84F94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Ладыженская Т.А., Баранов М. Т., </w:t>
            </w:r>
            <w:proofErr w:type="spellStart"/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и др.</w:t>
            </w:r>
          </w:p>
        </w:tc>
        <w:tc>
          <w:tcPr>
            <w:tcW w:w="1975" w:type="dxa"/>
            <w:hideMark/>
          </w:tcPr>
          <w:p w14:paraId="7C4B40AC" w14:textId="77777777" w:rsidR="00F84F94" w:rsidRPr="00216CC3" w:rsidRDefault="00F84F94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(в 2 частях)</w:t>
            </w:r>
          </w:p>
        </w:tc>
        <w:tc>
          <w:tcPr>
            <w:tcW w:w="1170" w:type="dxa"/>
            <w:hideMark/>
          </w:tcPr>
          <w:p w14:paraId="6DFCF800" w14:textId="77777777" w:rsidR="00F84F94" w:rsidRPr="00216CC3" w:rsidRDefault="00F84F94" w:rsidP="00B70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8" w:type="dxa"/>
            <w:hideMark/>
          </w:tcPr>
          <w:p w14:paraId="1CC2F909" w14:textId="77777777" w:rsidR="00F84F94" w:rsidRPr="00216CC3" w:rsidRDefault="00F84F94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F84F94" w:rsidRPr="00216CC3" w14:paraId="4ED54862" w14:textId="77777777" w:rsidTr="00B7024E">
        <w:trPr>
          <w:trHeight w:val="510"/>
        </w:trPr>
        <w:tc>
          <w:tcPr>
            <w:tcW w:w="3948" w:type="dxa"/>
            <w:hideMark/>
          </w:tcPr>
          <w:p w14:paraId="5443BF0E" w14:textId="77777777" w:rsidR="00F84F94" w:rsidRPr="00216CC3" w:rsidRDefault="00F84F94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Баранов М.Т., Ладыженская Т.А., </w:t>
            </w:r>
            <w:proofErr w:type="spellStart"/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и др.</w:t>
            </w:r>
          </w:p>
        </w:tc>
        <w:tc>
          <w:tcPr>
            <w:tcW w:w="1975" w:type="dxa"/>
            <w:hideMark/>
          </w:tcPr>
          <w:p w14:paraId="46056A4E" w14:textId="77777777" w:rsidR="00F84F94" w:rsidRPr="00216CC3" w:rsidRDefault="00F84F94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(в 2 частях)</w:t>
            </w:r>
          </w:p>
        </w:tc>
        <w:tc>
          <w:tcPr>
            <w:tcW w:w="1170" w:type="dxa"/>
            <w:hideMark/>
          </w:tcPr>
          <w:p w14:paraId="58CC1397" w14:textId="77777777" w:rsidR="00F84F94" w:rsidRPr="00216CC3" w:rsidRDefault="00F84F94" w:rsidP="00B70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8" w:type="dxa"/>
            <w:hideMark/>
          </w:tcPr>
          <w:p w14:paraId="28187F38" w14:textId="77777777" w:rsidR="00F84F94" w:rsidRPr="00216CC3" w:rsidRDefault="00F84F94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F84F94" w:rsidRPr="00216CC3" w14:paraId="6CFEEF7B" w14:textId="77777777" w:rsidTr="00B7024E">
        <w:trPr>
          <w:trHeight w:val="510"/>
        </w:trPr>
        <w:tc>
          <w:tcPr>
            <w:tcW w:w="3948" w:type="dxa"/>
            <w:hideMark/>
          </w:tcPr>
          <w:p w14:paraId="6746A48D" w14:textId="77777777" w:rsidR="00F84F94" w:rsidRPr="00216CC3" w:rsidRDefault="00F84F94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Баранов М.Т., Ладыженская Т.А., </w:t>
            </w:r>
            <w:proofErr w:type="spellStart"/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Л.А. и др.</w:t>
            </w:r>
          </w:p>
        </w:tc>
        <w:tc>
          <w:tcPr>
            <w:tcW w:w="1975" w:type="dxa"/>
            <w:hideMark/>
          </w:tcPr>
          <w:p w14:paraId="1C23A3F8" w14:textId="77777777" w:rsidR="00F84F94" w:rsidRPr="00216CC3" w:rsidRDefault="00F84F94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(в 2 частях)</w:t>
            </w:r>
          </w:p>
        </w:tc>
        <w:tc>
          <w:tcPr>
            <w:tcW w:w="1170" w:type="dxa"/>
            <w:hideMark/>
          </w:tcPr>
          <w:p w14:paraId="1E562668" w14:textId="77777777" w:rsidR="00F84F94" w:rsidRPr="00216CC3" w:rsidRDefault="00F84F94" w:rsidP="00B70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38" w:type="dxa"/>
            <w:hideMark/>
          </w:tcPr>
          <w:p w14:paraId="6A0C17EE" w14:textId="77777777" w:rsidR="00F84F94" w:rsidRPr="00216CC3" w:rsidRDefault="00F84F94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F84F94" w:rsidRPr="00216CC3" w14:paraId="61844F7C" w14:textId="77777777" w:rsidTr="00B7024E">
        <w:trPr>
          <w:trHeight w:val="510"/>
        </w:trPr>
        <w:tc>
          <w:tcPr>
            <w:tcW w:w="3948" w:type="dxa"/>
            <w:hideMark/>
          </w:tcPr>
          <w:p w14:paraId="0B3642B7" w14:textId="77777777" w:rsidR="00F84F94" w:rsidRPr="00216CC3" w:rsidRDefault="00F84F94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Тростенцова</w:t>
            </w:r>
            <w:proofErr w:type="spellEnd"/>
            <w:r w:rsidRPr="0021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Л.А., Ладыженская Т.А., </w:t>
            </w:r>
            <w:proofErr w:type="spellStart"/>
            <w:r w:rsidRPr="0021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Дейкина</w:t>
            </w:r>
            <w:proofErr w:type="spellEnd"/>
            <w:r w:rsidRPr="00216C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А.Д. и др.</w:t>
            </w:r>
          </w:p>
        </w:tc>
        <w:tc>
          <w:tcPr>
            <w:tcW w:w="1975" w:type="dxa"/>
            <w:hideMark/>
          </w:tcPr>
          <w:p w14:paraId="3BAA11DD" w14:textId="77777777" w:rsidR="00F84F94" w:rsidRPr="00216CC3" w:rsidRDefault="00F84F94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70" w:type="dxa"/>
            <w:hideMark/>
          </w:tcPr>
          <w:p w14:paraId="067C2BA6" w14:textId="77777777" w:rsidR="00F84F94" w:rsidRPr="00216CC3" w:rsidRDefault="00F84F94" w:rsidP="00B70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38" w:type="dxa"/>
            <w:hideMark/>
          </w:tcPr>
          <w:p w14:paraId="64A3230B" w14:textId="77777777" w:rsidR="00F84F94" w:rsidRPr="00216CC3" w:rsidRDefault="00F84F94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  <w:tr w:rsidR="00F84F94" w:rsidRPr="00216CC3" w14:paraId="63E7DD57" w14:textId="77777777" w:rsidTr="00B7024E">
        <w:trPr>
          <w:trHeight w:val="510"/>
        </w:trPr>
        <w:tc>
          <w:tcPr>
            <w:tcW w:w="3948" w:type="dxa"/>
            <w:hideMark/>
          </w:tcPr>
          <w:p w14:paraId="2BEA36DE" w14:textId="77777777" w:rsidR="00F84F94" w:rsidRPr="00216CC3" w:rsidRDefault="00F84F94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Бархударов</w:t>
            </w:r>
            <w:proofErr w:type="spellEnd"/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С.Г., Крючков С.Е., Максимов Л.Ю. и др.</w:t>
            </w:r>
          </w:p>
        </w:tc>
        <w:tc>
          <w:tcPr>
            <w:tcW w:w="1975" w:type="dxa"/>
            <w:hideMark/>
          </w:tcPr>
          <w:p w14:paraId="5347AEED" w14:textId="77777777" w:rsidR="00F84F94" w:rsidRPr="00216CC3" w:rsidRDefault="00F84F94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70" w:type="dxa"/>
            <w:hideMark/>
          </w:tcPr>
          <w:p w14:paraId="000E907F" w14:textId="77777777" w:rsidR="00F84F94" w:rsidRPr="00216CC3" w:rsidRDefault="00F84F94" w:rsidP="00B702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38" w:type="dxa"/>
            <w:hideMark/>
          </w:tcPr>
          <w:p w14:paraId="49C9F5CF" w14:textId="77777777" w:rsidR="00F84F94" w:rsidRPr="00216CC3" w:rsidRDefault="00F84F94" w:rsidP="00B702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C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«Издательство «Просвещение»</w:t>
            </w:r>
          </w:p>
        </w:tc>
      </w:tr>
    </w:tbl>
    <w:p w14:paraId="51234399" w14:textId="77777777" w:rsidR="006D07E5" w:rsidRDefault="006D07E5" w:rsidP="009D7B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E51B20" w14:textId="77777777" w:rsidR="006D07E5" w:rsidRPr="009D7B42" w:rsidRDefault="006D07E5" w:rsidP="006D07E5">
      <w:pPr>
        <w:rPr>
          <w:rFonts w:ascii="Times New Roman" w:hAnsi="Times New Roman" w:cs="Times New Roman"/>
          <w:sz w:val="24"/>
          <w:szCs w:val="24"/>
        </w:rPr>
      </w:pPr>
      <w:r w:rsidRPr="009D7B42">
        <w:rPr>
          <w:rFonts w:ascii="Times New Roman" w:hAnsi="Times New Roman" w:cs="Times New Roman"/>
          <w:b/>
          <w:bCs/>
          <w:sz w:val="24"/>
          <w:szCs w:val="24"/>
        </w:rPr>
        <w:t>3.Предметные результаты освоения основной образовательной программы основного общего образования по русскому языку</w:t>
      </w:r>
      <w:r w:rsidRPr="009D7B42">
        <w:rPr>
          <w:rFonts w:ascii="Times New Roman" w:hAnsi="Times New Roman" w:cs="Times New Roman"/>
          <w:sz w:val="24"/>
          <w:szCs w:val="24"/>
        </w:rPr>
        <w:t>:</w:t>
      </w:r>
    </w:p>
    <w:p w14:paraId="004E6C9A" w14:textId="77777777"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D001F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14:paraId="5BA8F87B" w14:textId="77777777"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владеть навыками работы с учебной книгой, словарями и другими информационными источниками, включая СМИ и ресурсы Интернета;</w:t>
      </w:r>
    </w:p>
    <w:p w14:paraId="7C516AC9" w14:textId="77777777"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14:paraId="5A7AA305" w14:textId="77777777"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14:paraId="2DCCD65A" w14:textId="77777777"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14:paraId="264804E0" w14:textId="77777777"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участвовать в диалогическом и </w:t>
      </w:r>
      <w:proofErr w:type="spellStart"/>
      <w:r w:rsidRPr="00CD001F">
        <w:rPr>
          <w:rFonts w:ascii="Times New Roman" w:hAnsi="Times New Roman"/>
          <w:sz w:val="24"/>
          <w:szCs w:val="24"/>
        </w:rPr>
        <w:t>полилогическом</w:t>
      </w:r>
      <w:proofErr w:type="spellEnd"/>
      <w:r w:rsidRPr="00CD001F">
        <w:rPr>
          <w:rFonts w:ascii="Times New Roman" w:hAnsi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</w:t>
      </w:r>
    </w:p>
    <w:p w14:paraId="33EFD879" w14:textId="77777777"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этикета;</w:t>
      </w:r>
    </w:p>
    <w:p w14:paraId="13505E4B" w14:textId="77777777"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14:paraId="0D3E2FE7" w14:textId="77777777"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lastRenderedPageBreak/>
        <w:t>• анализировать текст с точки зрения его темы, цели, основной мысли, основной и дополнительной информации, принадлежности к функционально- смысловому типу речи и функциональной разновидности языка;</w:t>
      </w:r>
    </w:p>
    <w:p w14:paraId="25C05D6D" w14:textId="77777777"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использовать знание алфавита при поиске информации;</w:t>
      </w:r>
    </w:p>
    <w:p w14:paraId="5FCCF464" w14:textId="77777777"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различать значимые и незначимые единицы языка;</w:t>
      </w:r>
    </w:p>
    <w:p w14:paraId="54C87958" w14:textId="77777777"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фонетический и орфоэпический анализ слова;</w:t>
      </w:r>
    </w:p>
    <w:p w14:paraId="29E3F6B8" w14:textId="77777777"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классифицировать и группировать звуки речи по заданным признакам, слова по заданным параметрам их звукового состава;</w:t>
      </w:r>
    </w:p>
    <w:p w14:paraId="297CAAD7" w14:textId="77777777"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членить слова на слоги и правильно их переносить;</w:t>
      </w:r>
    </w:p>
    <w:p w14:paraId="2EB2C436" w14:textId="77777777"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14:paraId="1B1E17BF" w14:textId="77777777"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14:paraId="6C81C2D7" w14:textId="77777777" w:rsidR="00474E91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морфемный и словообразовательный анализ слов;</w:t>
      </w:r>
    </w:p>
    <w:p w14:paraId="491CA4BF" w14:textId="77777777" w:rsidR="00474E91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E909ED" w14:textId="77777777"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лексический анализ слова;</w:t>
      </w:r>
    </w:p>
    <w:p w14:paraId="092EC170" w14:textId="77777777"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CD001F">
        <w:rPr>
          <w:rFonts w:ascii="Times New Roman" w:hAnsi="Times New Roman"/>
          <w:sz w:val="24"/>
          <w:szCs w:val="24"/>
        </w:rPr>
        <w:t>опознавать_лексические</w:t>
      </w:r>
      <w:proofErr w:type="spellEnd"/>
      <w:r w:rsidRPr="00CD001F">
        <w:rPr>
          <w:rFonts w:ascii="Times New Roman" w:hAnsi="Times New Roman"/>
          <w:sz w:val="24"/>
          <w:szCs w:val="24"/>
        </w:rPr>
        <w:t xml:space="preserve"> средства выразительности и основные виды тропов (метафора, эпитет, сравнение, гипербола, олицетворение);</w:t>
      </w:r>
    </w:p>
    <w:p w14:paraId="61BF8E5F" w14:textId="77777777"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самостоятельные части речи и их формы, а также служебные части речи и междометия;</w:t>
      </w:r>
    </w:p>
    <w:p w14:paraId="0CC5C48E" w14:textId="77777777"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морфологический анализ слова;</w:t>
      </w:r>
    </w:p>
    <w:p w14:paraId="1A124099" w14:textId="77777777"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применять знания и умения по </w:t>
      </w:r>
      <w:proofErr w:type="spellStart"/>
      <w:r w:rsidRPr="00CD001F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CD001F">
        <w:rPr>
          <w:rFonts w:ascii="Times New Roman" w:hAnsi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14:paraId="4944EC39" w14:textId="77777777"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основные единицы синтаксиса (словосочетание, предложение, текст);</w:t>
      </w:r>
    </w:p>
    <w:p w14:paraId="74271AD9" w14:textId="77777777"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14:paraId="1B3DF65D" w14:textId="77777777"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находить грамматическую основу предложения;</w:t>
      </w:r>
    </w:p>
    <w:p w14:paraId="33210742" w14:textId="77777777"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распознавать главные и второстепенные члены предложения;</w:t>
      </w:r>
    </w:p>
    <w:p w14:paraId="15202EAB" w14:textId="77777777"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предложения простые и сложные, предложения осложненной структуры;</w:t>
      </w:r>
    </w:p>
    <w:p w14:paraId="0EAB18BC" w14:textId="77777777"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синтаксический анализ словосочетания и предложения;</w:t>
      </w:r>
    </w:p>
    <w:p w14:paraId="54E0AA21" w14:textId="77777777"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соблюдать основные языковые нормы в устной и письменной речи;</w:t>
      </w:r>
    </w:p>
    <w:p w14:paraId="49EB98EB" w14:textId="77777777"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опираться на фонетический, морфемный, словообразовательный и морфологический анализ в практике правописания;</w:t>
      </w:r>
    </w:p>
    <w:p w14:paraId="6E563C8B" w14:textId="77777777"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опираться на грамматико-интонационный анализ при объяснении расстановки знаков препинания в предложении;</w:t>
      </w:r>
    </w:p>
    <w:p w14:paraId="7D5DA424" w14:textId="77777777"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использовать орфографические словари.</w:t>
      </w:r>
    </w:p>
    <w:p w14:paraId="0C6EFED4" w14:textId="77777777"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D001F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14:paraId="1932C756" w14:textId="77777777"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14:paraId="4C15EA2F" w14:textId="77777777"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оценивать собственную и чужую речь с точки зрения точного,</w:t>
      </w:r>
    </w:p>
    <w:p w14:paraId="7FC5F2E6" w14:textId="77777777"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уместного и выразительного словоупотребления;</w:t>
      </w:r>
    </w:p>
    <w:p w14:paraId="68045BFC" w14:textId="77777777"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опознавать различные выразительные средства языка;</w:t>
      </w:r>
    </w:p>
    <w:p w14:paraId="0A49CB43" w14:textId="77777777"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14:paraId="4C076E5B" w14:textId="77777777"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14:paraId="5421688E" w14:textId="77777777"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14:paraId="20B50513" w14:textId="77777777"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lastRenderedPageBreak/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характеризовать словообразовательные цепочки и словообразовательные гнезда;</w:t>
      </w:r>
    </w:p>
    <w:p w14:paraId="5B907C8C" w14:textId="77777777"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14:paraId="5106EE1C" w14:textId="77777777"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•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11E98D8E" w14:textId="77777777"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•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14:paraId="47E82AD8" w14:textId="77777777" w:rsidR="009D7B42" w:rsidRPr="009D7B42" w:rsidRDefault="000F151E" w:rsidP="000F151E">
      <w:pPr>
        <w:widowControl w:val="0"/>
        <w:spacing w:before="120" w:after="0" w:line="240" w:lineRule="auto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51E">
        <w:rPr>
          <w:rFonts w:ascii="Times New Roman" w:hAnsi="Times New Roman" w:cs="Times New Roman"/>
          <w:b/>
          <w:sz w:val="24"/>
          <w:szCs w:val="24"/>
        </w:rPr>
        <w:t>4.</w:t>
      </w:r>
      <w:r w:rsidR="009D7B42" w:rsidRPr="009D7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«Русский язык» в учебном плане</w:t>
      </w:r>
    </w:p>
    <w:p w14:paraId="30C08B65" w14:textId="77777777" w:rsidR="009D7B42" w:rsidRDefault="009D7B42" w:rsidP="009D7B4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42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r w:rsidR="00242807">
        <w:rPr>
          <w:rFonts w:ascii="Times New Roman" w:hAnsi="Times New Roman" w:cs="Times New Roman"/>
          <w:sz w:val="24"/>
          <w:szCs w:val="24"/>
        </w:rPr>
        <w:t xml:space="preserve"> </w:t>
      </w:r>
      <w:r w:rsidRPr="009D7B42">
        <w:rPr>
          <w:rFonts w:ascii="Times New Roman" w:hAnsi="Times New Roman" w:cs="Times New Roman"/>
          <w:sz w:val="24"/>
          <w:szCs w:val="24"/>
        </w:rPr>
        <w:t xml:space="preserve"> на изучение русского  языка на   уровне основного  общего образования отводится   </w:t>
      </w:r>
      <w:r w:rsidR="00EC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714 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17AA8">
        <w:rPr>
          <w:rFonts w:ascii="Times New Roman" w:hAnsi="Times New Roman" w:cs="Times New Roman"/>
          <w:sz w:val="24"/>
          <w:szCs w:val="24"/>
        </w:rPr>
        <w:t>, в том числе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17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204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136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>Ш классе – 102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классе – </w:t>
      </w:r>
      <w:r w:rsidR="00EC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 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14:paraId="65B05CE2" w14:textId="77777777" w:rsidR="001862F6" w:rsidRPr="00EE317B" w:rsidRDefault="009D36D3" w:rsidP="00186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862F6" w:rsidRPr="00EE317B">
        <w:rPr>
          <w:rFonts w:ascii="Times New Roman" w:hAnsi="Times New Roman" w:cs="Times New Roman"/>
          <w:b/>
          <w:sz w:val="24"/>
          <w:szCs w:val="24"/>
        </w:rPr>
        <w:t>.Периодичность и формы контроля и промежуточной аттестации.</w:t>
      </w:r>
    </w:p>
    <w:p w14:paraId="39E836F9" w14:textId="77777777" w:rsidR="001862F6" w:rsidRPr="00EE317B" w:rsidRDefault="001862F6" w:rsidP="0018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7B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14:paraId="1C91C560" w14:textId="77777777" w:rsidR="001862F6" w:rsidRPr="00EE317B" w:rsidRDefault="001862F6" w:rsidP="0018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7B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</w:t>
      </w:r>
      <w:r w:rsidR="00242807">
        <w:rPr>
          <w:rFonts w:ascii="Times New Roman" w:hAnsi="Times New Roman" w:cs="Times New Roman"/>
          <w:sz w:val="24"/>
          <w:szCs w:val="24"/>
        </w:rPr>
        <w:t>.</w:t>
      </w:r>
      <w:r w:rsidRPr="00EE31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4DC254" w14:textId="77777777" w:rsidR="001862F6" w:rsidRDefault="001862F6"/>
    <w:sectPr w:rsidR="001862F6" w:rsidSect="009D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A47F1"/>
    <w:multiLevelType w:val="hybridMultilevel"/>
    <w:tmpl w:val="A8C03F58"/>
    <w:lvl w:ilvl="0" w:tplc="F5288A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80919950">
    <w:abstractNumId w:val="2"/>
  </w:num>
  <w:num w:numId="2" w16cid:durableId="93677323">
    <w:abstractNumId w:val="0"/>
  </w:num>
  <w:num w:numId="3" w16cid:durableId="1198616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6AA"/>
    <w:rsid w:val="000F151E"/>
    <w:rsid w:val="001862F6"/>
    <w:rsid w:val="00205AD1"/>
    <w:rsid w:val="00242807"/>
    <w:rsid w:val="002B0518"/>
    <w:rsid w:val="00387C7D"/>
    <w:rsid w:val="00425EED"/>
    <w:rsid w:val="00474E91"/>
    <w:rsid w:val="004F3D2D"/>
    <w:rsid w:val="00521130"/>
    <w:rsid w:val="006B0E88"/>
    <w:rsid w:val="006D07E5"/>
    <w:rsid w:val="00717AA8"/>
    <w:rsid w:val="008175DA"/>
    <w:rsid w:val="00907714"/>
    <w:rsid w:val="00916F7F"/>
    <w:rsid w:val="00966A9F"/>
    <w:rsid w:val="009D36D3"/>
    <w:rsid w:val="009D7B42"/>
    <w:rsid w:val="00AE2EFF"/>
    <w:rsid w:val="00B2026A"/>
    <w:rsid w:val="00B61F32"/>
    <w:rsid w:val="00C936AA"/>
    <w:rsid w:val="00CE1163"/>
    <w:rsid w:val="00D01CAD"/>
    <w:rsid w:val="00D04CDA"/>
    <w:rsid w:val="00E1756F"/>
    <w:rsid w:val="00E55ABE"/>
    <w:rsid w:val="00EC10A8"/>
    <w:rsid w:val="00EF54AE"/>
    <w:rsid w:val="00F60EDB"/>
    <w:rsid w:val="00F84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4D2D"/>
  <w15:docId w15:val="{7728F11F-5861-4AAA-B8F3-F2AB4A9C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9F"/>
    <w:pPr>
      <w:ind w:left="720"/>
      <w:contextualSpacing/>
    </w:pPr>
  </w:style>
  <w:style w:type="table" w:styleId="a4">
    <w:name w:val="Table Grid"/>
    <w:basedOn w:val="a1"/>
    <w:uiPriority w:val="59"/>
    <w:rsid w:val="0020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6"/>
    <w:uiPriority w:val="1"/>
    <w:locked/>
    <w:rsid w:val="004F3D2D"/>
    <w:rPr>
      <w:rFonts w:ascii="Times New Roman" w:eastAsia="Times New Roman" w:hAnsi="Times New Roman" w:cs="Times New Roman"/>
    </w:rPr>
  </w:style>
  <w:style w:type="paragraph" w:styleId="a6">
    <w:name w:val="No Spacing"/>
    <w:link w:val="a5"/>
    <w:uiPriority w:val="1"/>
    <w:qFormat/>
    <w:rsid w:val="004F3D2D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1010</Words>
  <Characters>5759</Characters>
  <Application>Microsoft Office Word</Application>
  <DocSecurity>0</DocSecurity>
  <Lines>47</Lines>
  <Paragraphs>13</Paragraphs>
  <ScaleCrop>false</ScaleCrop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Кирилл Сычёв</cp:lastModifiedBy>
  <cp:revision>34</cp:revision>
  <dcterms:created xsi:type="dcterms:W3CDTF">2016-04-26T17:20:00Z</dcterms:created>
  <dcterms:modified xsi:type="dcterms:W3CDTF">2023-10-23T06:00:00Z</dcterms:modified>
</cp:coreProperties>
</file>